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A4038" w14:textId="2FB70180" w:rsidR="007E67E0" w:rsidRPr="007E67E0" w:rsidRDefault="007E67E0" w:rsidP="007E67E0">
      <w:pPr>
        <w:jc w:val="right"/>
        <w:rPr>
          <w:rFonts w:ascii="Times New Roman" w:hAnsi="Times New Roman"/>
          <w:sz w:val="20"/>
          <w:szCs w:val="20"/>
        </w:rPr>
      </w:pPr>
      <w:r w:rsidRPr="007E67E0">
        <w:rPr>
          <w:rFonts w:ascii="Times New Roman" w:hAnsi="Times New Roman"/>
          <w:sz w:val="20"/>
          <w:szCs w:val="20"/>
        </w:rPr>
        <w:t>Załącznik nr 1 zapytania ofertowego</w:t>
      </w:r>
    </w:p>
    <w:p w14:paraId="19396AC4" w14:textId="50463ED0" w:rsidR="007E67E0" w:rsidRPr="007E67E0" w:rsidRDefault="007E67E0" w:rsidP="007E67E0">
      <w:pPr>
        <w:jc w:val="center"/>
        <w:rPr>
          <w:rFonts w:ascii="Times New Roman" w:hAnsi="Times New Roman"/>
        </w:rPr>
      </w:pPr>
      <w:r w:rsidRPr="007E67E0">
        <w:rPr>
          <w:rFonts w:ascii="Times New Roman" w:hAnsi="Times New Roman"/>
        </w:rPr>
        <w:t>OPIS PRZEDMIOTU ZAMÓWIENIA – DOSTAWA SPRZĘTU I OPROGRAMOWANIA - SPECYFIKACJA</w:t>
      </w:r>
    </w:p>
    <w:p w14:paraId="4AC1AD8E" w14:textId="77777777" w:rsidR="007E67E0" w:rsidRPr="007E67E0" w:rsidRDefault="007E67E0" w:rsidP="00340051">
      <w:pPr>
        <w:spacing w:before="0" w:after="0"/>
        <w:rPr>
          <w:rFonts w:ascii="Times New Roman" w:hAnsi="Times New Roman"/>
          <w:b/>
          <w:bCs/>
        </w:rPr>
      </w:pPr>
      <w:r w:rsidRPr="007E67E0">
        <w:rPr>
          <w:rFonts w:ascii="Times New Roman" w:hAnsi="Times New Roman"/>
          <w:b/>
          <w:bCs/>
        </w:rPr>
        <w:t xml:space="preserve">1. Wstęp </w:t>
      </w:r>
    </w:p>
    <w:p w14:paraId="032BFDF3" w14:textId="77777777" w:rsidR="007E67E0" w:rsidRPr="007E67E0" w:rsidRDefault="007E67E0" w:rsidP="00340051">
      <w:pPr>
        <w:spacing w:before="0" w:after="0"/>
        <w:rPr>
          <w:rFonts w:ascii="Times New Roman" w:hAnsi="Times New Roman"/>
        </w:rPr>
      </w:pPr>
      <w:r w:rsidRPr="007E67E0">
        <w:rPr>
          <w:rFonts w:ascii="Times New Roman" w:hAnsi="Times New Roman"/>
        </w:rPr>
        <w:t>Niniejszy dokument stanowi szczegółowy opis przedmiotu zamówienia na zakup oraz konfigurację sprzętu wraz z oprogramowaniem.</w:t>
      </w:r>
    </w:p>
    <w:p w14:paraId="49BA1331" w14:textId="77777777" w:rsidR="007E67E0" w:rsidRPr="007E67E0" w:rsidRDefault="007E67E0" w:rsidP="00340051">
      <w:pPr>
        <w:spacing w:before="0" w:after="0"/>
        <w:rPr>
          <w:rFonts w:ascii="Times New Roman" w:hAnsi="Times New Roman"/>
          <w:b/>
          <w:bCs/>
        </w:rPr>
      </w:pPr>
      <w:r w:rsidRPr="007E67E0">
        <w:rPr>
          <w:rFonts w:ascii="Times New Roman" w:hAnsi="Times New Roman"/>
          <w:b/>
          <w:bCs/>
        </w:rPr>
        <w:t>2. Sposób wypełnienia</w:t>
      </w:r>
    </w:p>
    <w:p w14:paraId="60881843" w14:textId="2B98F3FE" w:rsidR="007E67E0" w:rsidRPr="007E67E0" w:rsidRDefault="007E67E0" w:rsidP="00340051">
      <w:pPr>
        <w:spacing w:before="0" w:after="0"/>
        <w:rPr>
          <w:rFonts w:ascii="Times New Roman" w:hAnsi="Times New Roman"/>
        </w:rPr>
      </w:pPr>
      <w:r w:rsidRPr="007E67E0">
        <w:rPr>
          <w:rFonts w:ascii="Times New Roman" w:hAnsi="Times New Roman"/>
        </w:rPr>
        <w:t>Należy podać szczegółowe parametry oferowanego sprzętu w wyspecyfikowanym zakresie</w:t>
      </w:r>
      <w:r>
        <w:rPr>
          <w:rFonts w:ascii="Times New Roman" w:hAnsi="Times New Roman"/>
        </w:rPr>
        <w:t>.</w:t>
      </w:r>
    </w:p>
    <w:p w14:paraId="054833F5" w14:textId="25D51877" w:rsidR="007E67E0" w:rsidRPr="007E67E0" w:rsidRDefault="007E67E0" w:rsidP="00340051">
      <w:pPr>
        <w:spacing w:before="0" w:after="0"/>
        <w:rPr>
          <w:rFonts w:ascii="Times New Roman" w:hAnsi="Times New Roman"/>
          <w:b/>
          <w:bCs/>
        </w:rPr>
      </w:pPr>
      <w:r w:rsidRPr="007E67E0">
        <w:rPr>
          <w:rFonts w:ascii="Times New Roman" w:hAnsi="Times New Roman"/>
          <w:b/>
          <w:bCs/>
        </w:rPr>
        <w:t xml:space="preserve">3. Zakres zamówienia i termin realizacji </w:t>
      </w:r>
    </w:p>
    <w:p w14:paraId="53875D73" w14:textId="7B1841C0" w:rsidR="007E67E0" w:rsidRDefault="007E67E0" w:rsidP="00340051">
      <w:pPr>
        <w:spacing w:before="0" w:after="0"/>
        <w:rPr>
          <w:rFonts w:ascii="Times New Roman" w:hAnsi="Times New Roman"/>
        </w:rPr>
      </w:pPr>
      <w:r w:rsidRPr="007E67E0">
        <w:rPr>
          <w:rFonts w:ascii="Times New Roman" w:hAnsi="Times New Roman"/>
        </w:rPr>
        <w:t>Zamawiający wymaga, aby dostawa do Zamawiającego nastąpiła w terminach określonych w poniższej tabeli.</w:t>
      </w:r>
    </w:p>
    <w:p w14:paraId="780D37D3" w14:textId="77777777" w:rsidR="00340051" w:rsidRPr="007E67E0" w:rsidRDefault="00340051" w:rsidP="00340051">
      <w:pPr>
        <w:spacing w:before="0" w:after="0"/>
        <w:rPr>
          <w:rFonts w:ascii="Times New Roman" w:hAnsi="Times New Roman"/>
        </w:rPr>
      </w:pPr>
    </w:p>
    <w:tbl>
      <w:tblPr>
        <w:tblStyle w:val="Tabela-Siatka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1134"/>
        <w:gridCol w:w="2698"/>
      </w:tblGrid>
      <w:tr w:rsidR="007E67E0" w:rsidRPr="007E67E0" w14:paraId="4E520709" w14:textId="77777777" w:rsidTr="007E67E0">
        <w:trPr>
          <w:jc w:val="center"/>
        </w:trPr>
        <w:tc>
          <w:tcPr>
            <w:tcW w:w="704" w:type="dxa"/>
          </w:tcPr>
          <w:p w14:paraId="0B18D601" w14:textId="77777777" w:rsidR="007E67E0" w:rsidRPr="007E67E0" w:rsidRDefault="007E67E0" w:rsidP="007E67E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7E67E0">
              <w:rPr>
                <w:rFonts w:ascii="Times New Roman" w:hAnsi="Times New Roman"/>
                <w:sz w:val="22"/>
                <w:szCs w:val="22"/>
              </w:rPr>
              <w:t>LP</w:t>
            </w:r>
          </w:p>
        </w:tc>
        <w:tc>
          <w:tcPr>
            <w:tcW w:w="3686" w:type="dxa"/>
          </w:tcPr>
          <w:p w14:paraId="52D693F1" w14:textId="77777777" w:rsidR="007E67E0" w:rsidRPr="007E67E0" w:rsidRDefault="007E67E0" w:rsidP="007E67E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7E67E0">
              <w:rPr>
                <w:rFonts w:ascii="Times New Roman" w:hAnsi="Times New Roman"/>
                <w:sz w:val="22"/>
                <w:szCs w:val="22"/>
              </w:rPr>
              <w:t>Przedmiot dostawy</w:t>
            </w:r>
          </w:p>
        </w:tc>
        <w:tc>
          <w:tcPr>
            <w:tcW w:w="1134" w:type="dxa"/>
          </w:tcPr>
          <w:p w14:paraId="0CF66B81" w14:textId="77777777" w:rsidR="007E67E0" w:rsidRPr="007E67E0" w:rsidRDefault="007E67E0" w:rsidP="007E67E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7E67E0">
              <w:rPr>
                <w:rFonts w:ascii="Times New Roman" w:hAnsi="Times New Roman"/>
                <w:sz w:val="22"/>
                <w:szCs w:val="22"/>
              </w:rPr>
              <w:t>Liczba sprzętu</w:t>
            </w:r>
          </w:p>
        </w:tc>
        <w:tc>
          <w:tcPr>
            <w:tcW w:w="2698" w:type="dxa"/>
          </w:tcPr>
          <w:p w14:paraId="6486FD5E" w14:textId="77777777" w:rsidR="007E67E0" w:rsidRPr="007E67E0" w:rsidRDefault="007E67E0" w:rsidP="007E67E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7E67E0">
              <w:rPr>
                <w:rFonts w:ascii="Times New Roman" w:hAnsi="Times New Roman"/>
                <w:sz w:val="22"/>
                <w:szCs w:val="22"/>
              </w:rPr>
              <w:t>Termin dostawy –</w:t>
            </w:r>
          </w:p>
          <w:p w14:paraId="29B2E042" w14:textId="77777777" w:rsidR="007E67E0" w:rsidRPr="007E67E0" w:rsidRDefault="007E67E0" w:rsidP="007E67E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7E67E0">
              <w:rPr>
                <w:rFonts w:ascii="Times New Roman" w:hAnsi="Times New Roman"/>
                <w:sz w:val="22"/>
                <w:szCs w:val="22"/>
              </w:rPr>
              <w:t>liczba dni od podpisania umowy (max)</w:t>
            </w:r>
          </w:p>
        </w:tc>
      </w:tr>
      <w:tr w:rsidR="007E67E0" w:rsidRPr="007E67E0" w14:paraId="08E59803" w14:textId="77777777" w:rsidTr="007E67E0">
        <w:trPr>
          <w:trHeight w:val="985"/>
          <w:jc w:val="center"/>
        </w:trPr>
        <w:tc>
          <w:tcPr>
            <w:tcW w:w="704" w:type="dxa"/>
          </w:tcPr>
          <w:p w14:paraId="3BE4D3EA" w14:textId="7A9F33FA" w:rsidR="007E67E0" w:rsidRPr="007E67E0" w:rsidRDefault="007E67E0" w:rsidP="007E67E0">
            <w:pPr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54A28435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7E67E0">
              <w:rPr>
                <w:rFonts w:ascii="Times New Roman" w:hAnsi="Times New Roman"/>
                <w:sz w:val="22"/>
                <w:szCs w:val="22"/>
              </w:rPr>
              <w:t>Urządzenie do przechowywania i udostępniania danych NAS</w:t>
            </w:r>
          </w:p>
        </w:tc>
        <w:tc>
          <w:tcPr>
            <w:tcW w:w="1134" w:type="dxa"/>
          </w:tcPr>
          <w:p w14:paraId="79B6DB0A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7E67E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698" w:type="dxa"/>
          </w:tcPr>
          <w:p w14:paraId="76FDFD26" w14:textId="148B2B43" w:rsidR="007E67E0" w:rsidRPr="007E67E0" w:rsidRDefault="0053499A" w:rsidP="007E67E0">
            <w:pPr>
              <w:spacing w:before="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7E67E0" w:rsidRPr="007E67E0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7E67E0" w:rsidRPr="007E67E0" w14:paraId="4BFBA893" w14:textId="77777777" w:rsidTr="007E67E0">
        <w:trPr>
          <w:jc w:val="center"/>
        </w:trPr>
        <w:tc>
          <w:tcPr>
            <w:tcW w:w="704" w:type="dxa"/>
          </w:tcPr>
          <w:p w14:paraId="6B0572A5" w14:textId="533DA5C2" w:rsidR="007E67E0" w:rsidRPr="007E67E0" w:rsidRDefault="007E67E0" w:rsidP="007E67E0">
            <w:pPr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14:paraId="4B0C0FB0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bookmarkStart w:id="0" w:name="_Hlk210388472"/>
            <w:r w:rsidRPr="007E67E0">
              <w:rPr>
                <w:rFonts w:ascii="Times New Roman" w:hAnsi="Times New Roman"/>
                <w:sz w:val="22"/>
                <w:szCs w:val="22"/>
              </w:rPr>
              <w:t xml:space="preserve">Licencja dla </w:t>
            </w:r>
            <w:proofErr w:type="spellStart"/>
            <w:r w:rsidRPr="007E67E0">
              <w:rPr>
                <w:rFonts w:ascii="Times New Roman" w:hAnsi="Times New Roman"/>
                <w:sz w:val="22"/>
                <w:szCs w:val="22"/>
              </w:rPr>
              <w:t>Stormshield</w:t>
            </w:r>
            <w:proofErr w:type="spellEnd"/>
            <w:r w:rsidRPr="007E67E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28C2B492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7E67E0">
              <w:rPr>
                <w:rFonts w:ascii="Times New Roman" w:hAnsi="Times New Roman"/>
                <w:sz w:val="22"/>
                <w:szCs w:val="22"/>
              </w:rPr>
              <w:t>SN 220 - podniesienie wersji do SN 320</w:t>
            </w:r>
            <w:bookmarkEnd w:id="0"/>
          </w:p>
        </w:tc>
        <w:tc>
          <w:tcPr>
            <w:tcW w:w="1134" w:type="dxa"/>
          </w:tcPr>
          <w:p w14:paraId="50961284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7E67E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8" w:type="dxa"/>
          </w:tcPr>
          <w:p w14:paraId="285124C0" w14:textId="02E0B8EB" w:rsidR="007E67E0" w:rsidRPr="007E67E0" w:rsidRDefault="0053499A" w:rsidP="007E67E0">
            <w:pPr>
              <w:spacing w:before="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7E67E0" w:rsidRPr="007E67E0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</w:tbl>
    <w:p w14:paraId="2B08A7BF" w14:textId="77777777" w:rsidR="007E67E0" w:rsidRDefault="007E67E0" w:rsidP="007E67E0">
      <w:pPr>
        <w:rPr>
          <w:rFonts w:ascii="Times New Roman" w:hAnsi="Times New Roman"/>
        </w:rPr>
      </w:pPr>
      <w:bookmarkStart w:id="1" w:name="_Dostawa_SERWERA_SIECIOWEGO"/>
      <w:bookmarkEnd w:id="1"/>
    </w:p>
    <w:p w14:paraId="23CFDAF7" w14:textId="77777777" w:rsidR="00340051" w:rsidRDefault="00340051" w:rsidP="007E67E0">
      <w:pPr>
        <w:rPr>
          <w:rFonts w:ascii="Times New Roman" w:hAnsi="Times New Roman"/>
        </w:rPr>
      </w:pPr>
    </w:p>
    <w:p w14:paraId="1AF5C86E" w14:textId="77777777" w:rsidR="00340051" w:rsidRPr="007E67E0" w:rsidRDefault="00340051" w:rsidP="007E67E0">
      <w:pPr>
        <w:rPr>
          <w:rFonts w:ascii="Times New Roman" w:hAnsi="Times New Roman"/>
        </w:rPr>
      </w:pPr>
    </w:p>
    <w:tbl>
      <w:tblPr>
        <w:tblW w:w="9334" w:type="dxa"/>
        <w:tblInd w:w="14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4A0" w:firstRow="1" w:lastRow="0" w:firstColumn="1" w:lastColumn="0" w:noHBand="0" w:noVBand="1"/>
      </w:tblPr>
      <w:tblGrid>
        <w:gridCol w:w="2246"/>
        <w:gridCol w:w="3261"/>
        <w:gridCol w:w="3827"/>
      </w:tblGrid>
      <w:tr w:rsidR="007E67E0" w:rsidRPr="007E67E0" w14:paraId="25CD864D" w14:textId="77777777" w:rsidTr="007E67E0">
        <w:trPr>
          <w:trHeight w:val="911"/>
        </w:trPr>
        <w:tc>
          <w:tcPr>
            <w:tcW w:w="933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21552C" w14:textId="6402D7ED" w:rsidR="007E67E0" w:rsidRPr="007E67E0" w:rsidRDefault="007E67E0" w:rsidP="007E67E0">
            <w:pPr>
              <w:spacing w:before="0" w:after="0" w:line="240" w:lineRule="auto"/>
              <w:jc w:val="center"/>
              <w:rPr>
                <w:rFonts w:ascii="Times New Roman" w:hAnsi="Times New Roman"/>
              </w:rPr>
            </w:pPr>
            <w:bookmarkStart w:id="2" w:name="_Dostawa_SERWERA_SIECIOWEGO_1"/>
            <w:bookmarkEnd w:id="2"/>
            <w:r w:rsidRPr="007E67E0">
              <w:rPr>
                <w:rFonts w:ascii="Times New Roman" w:hAnsi="Times New Roman"/>
              </w:rPr>
              <w:lastRenderedPageBreak/>
              <w:t>Dostawa SERWERA SIECIOWEGO typu NAS</w:t>
            </w:r>
          </w:p>
        </w:tc>
      </w:tr>
      <w:tr w:rsidR="007E67E0" w:rsidRPr="007E67E0" w14:paraId="756268F0" w14:textId="77777777" w:rsidTr="007E67E0">
        <w:trPr>
          <w:trHeight w:val="1849"/>
        </w:trPr>
        <w:tc>
          <w:tcPr>
            <w:tcW w:w="224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A601A0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</w:rPr>
            </w:pPr>
            <w:r w:rsidRPr="007E67E0">
              <w:rPr>
                <w:rFonts w:ascii="Times New Roman" w:hAnsi="Times New Roman"/>
              </w:rPr>
              <w:t>PARAMETR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99462A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</w:rPr>
            </w:pPr>
            <w:r w:rsidRPr="007E67E0">
              <w:rPr>
                <w:rFonts w:ascii="Times New Roman" w:hAnsi="Times New Roman"/>
              </w:rPr>
              <w:t>WYMAGANIA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25C0CD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</w:rPr>
            </w:pPr>
            <w:r w:rsidRPr="007E67E0">
              <w:rPr>
                <w:rFonts w:ascii="Times New Roman" w:hAnsi="Times New Roman"/>
              </w:rPr>
              <w:t>Specyfikacja – należy podać rzeczywiste parametry sprzętu – niedopuszczalne jest tylko podanie informacji spełnia/nie spełnia</w:t>
            </w:r>
          </w:p>
        </w:tc>
      </w:tr>
      <w:tr w:rsidR="007E67E0" w:rsidRPr="007E67E0" w14:paraId="6D5DF465" w14:textId="77777777" w:rsidTr="007E67E0">
        <w:trPr>
          <w:trHeight w:val="707"/>
        </w:trPr>
        <w:tc>
          <w:tcPr>
            <w:tcW w:w="5507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60B1AD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Nazwa i model sprzętu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8D28AB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7E0" w:rsidRPr="007E67E0" w14:paraId="452C06A3" w14:textId="77777777" w:rsidTr="001771B7">
        <w:tc>
          <w:tcPr>
            <w:tcW w:w="224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75C372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Sprzęt wyprodukowany</w:t>
            </w:r>
          </w:p>
        </w:tc>
        <w:tc>
          <w:tcPr>
            <w:tcW w:w="326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D7D6E3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Nie wcześniej niż 12 miesięcy przed datą publikacji ogłoszenia</w:t>
            </w:r>
          </w:p>
        </w:tc>
        <w:tc>
          <w:tcPr>
            <w:tcW w:w="382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5BA093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7E0" w:rsidRPr="007E67E0" w14:paraId="41BDD6E2" w14:textId="77777777" w:rsidTr="001771B7">
        <w:tc>
          <w:tcPr>
            <w:tcW w:w="224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076FE2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E67E0">
              <w:rPr>
                <w:rFonts w:ascii="Times New Roman" w:hAnsi="Times New Roman"/>
                <w:bCs/>
                <w:sz w:val="20"/>
                <w:szCs w:val="20"/>
              </w:rPr>
              <w:t xml:space="preserve">Obudowa </w:t>
            </w:r>
          </w:p>
        </w:tc>
        <w:tc>
          <w:tcPr>
            <w:tcW w:w="326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5C14AE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7E67E0">
              <w:rPr>
                <w:rFonts w:ascii="Times New Roman" w:hAnsi="Times New Roman"/>
                <w:bCs/>
                <w:sz w:val="20"/>
                <w:szCs w:val="20"/>
              </w:rPr>
              <w:t>Rack</w:t>
            </w:r>
            <w:proofErr w:type="spellEnd"/>
            <w:r w:rsidRPr="007E67E0">
              <w:rPr>
                <w:rFonts w:ascii="Times New Roman" w:hAnsi="Times New Roman"/>
                <w:bCs/>
                <w:sz w:val="20"/>
                <w:szCs w:val="20"/>
              </w:rPr>
              <w:t xml:space="preserve"> 19” 1U, min. 4 zatoki dla dysków 3.5”</w:t>
            </w:r>
          </w:p>
        </w:tc>
        <w:tc>
          <w:tcPr>
            <w:tcW w:w="382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924068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E67E0" w:rsidRPr="007E67E0" w14:paraId="5DBECE10" w14:textId="77777777" w:rsidTr="001771B7">
        <w:tc>
          <w:tcPr>
            <w:tcW w:w="224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AE974BE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Procesor</w:t>
            </w:r>
          </w:p>
        </w:tc>
        <w:tc>
          <w:tcPr>
            <w:tcW w:w="326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30724A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Procesor min 4 rdzeniowy 2 GHz lub lepszy</w:t>
            </w:r>
          </w:p>
        </w:tc>
        <w:tc>
          <w:tcPr>
            <w:tcW w:w="382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9D75D9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7E0" w:rsidRPr="007E67E0" w14:paraId="4B072A26" w14:textId="77777777" w:rsidTr="001771B7">
        <w:tc>
          <w:tcPr>
            <w:tcW w:w="224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F4198B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Bios</w:t>
            </w:r>
          </w:p>
        </w:tc>
        <w:tc>
          <w:tcPr>
            <w:tcW w:w="326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84F29D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Producenta sprzętu</w:t>
            </w:r>
          </w:p>
        </w:tc>
        <w:tc>
          <w:tcPr>
            <w:tcW w:w="382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5C5A76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7E0" w:rsidRPr="007E67E0" w14:paraId="3A2022EC" w14:textId="77777777" w:rsidTr="001771B7">
        <w:tc>
          <w:tcPr>
            <w:tcW w:w="224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E8C001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RAM</w:t>
            </w:r>
          </w:p>
        </w:tc>
        <w:tc>
          <w:tcPr>
            <w:tcW w:w="326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1ADC27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bCs/>
                <w:sz w:val="20"/>
                <w:szCs w:val="20"/>
              </w:rPr>
              <w:t>Pamięć zainstalowana – min 2 GB, możliwość rozbudowy do min. 8 GB</w:t>
            </w:r>
          </w:p>
        </w:tc>
        <w:tc>
          <w:tcPr>
            <w:tcW w:w="382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7C8C52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E67E0" w:rsidRPr="007E67E0" w14:paraId="09786716" w14:textId="77777777" w:rsidTr="001771B7">
        <w:tc>
          <w:tcPr>
            <w:tcW w:w="224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E87865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Kontroler dysków twardych</w:t>
            </w:r>
          </w:p>
        </w:tc>
        <w:tc>
          <w:tcPr>
            <w:tcW w:w="326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5FB187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Kontroler RAID pozwalający na zbudowanie macierzy RAID 0,1,5,10 obsługujący dyski SATA III</w:t>
            </w:r>
          </w:p>
        </w:tc>
        <w:tc>
          <w:tcPr>
            <w:tcW w:w="382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2A652E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7E0" w:rsidRPr="007E67E0" w14:paraId="53AA0B30" w14:textId="77777777" w:rsidTr="001771B7">
        <w:tc>
          <w:tcPr>
            <w:tcW w:w="224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B177482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Komunikacja</w:t>
            </w:r>
          </w:p>
        </w:tc>
        <w:tc>
          <w:tcPr>
            <w:tcW w:w="326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DD7DEF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bCs/>
                <w:sz w:val="20"/>
                <w:szCs w:val="20"/>
              </w:rPr>
              <w:t xml:space="preserve">Min 4 porty sieciowe RJ 45, 100/1000 </w:t>
            </w:r>
            <w:proofErr w:type="spellStart"/>
            <w:r w:rsidRPr="007E67E0">
              <w:rPr>
                <w:rFonts w:ascii="Times New Roman" w:hAnsi="Times New Roman"/>
                <w:bCs/>
                <w:sz w:val="20"/>
                <w:szCs w:val="20"/>
              </w:rPr>
              <w:t>Mb</w:t>
            </w:r>
            <w:proofErr w:type="spellEnd"/>
            <w:r w:rsidRPr="007E67E0">
              <w:rPr>
                <w:rFonts w:ascii="Times New Roman" w:hAnsi="Times New Roman"/>
                <w:bCs/>
                <w:sz w:val="20"/>
                <w:szCs w:val="20"/>
              </w:rPr>
              <w:t>,  Min 2 porty powinny być skonfigurowane jako jeden przełącznik wirtualny</w:t>
            </w:r>
          </w:p>
        </w:tc>
        <w:tc>
          <w:tcPr>
            <w:tcW w:w="382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5352A71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E67E0" w:rsidRPr="007E67E0" w14:paraId="450E5921" w14:textId="77777777" w:rsidTr="001771B7">
        <w:tc>
          <w:tcPr>
            <w:tcW w:w="224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7C1DFC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HDD</w:t>
            </w:r>
          </w:p>
        </w:tc>
        <w:tc>
          <w:tcPr>
            <w:tcW w:w="326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971573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E67E0">
              <w:rPr>
                <w:rFonts w:ascii="Times New Roman" w:hAnsi="Times New Roman"/>
                <w:bCs/>
                <w:sz w:val="20"/>
                <w:szCs w:val="20"/>
              </w:rPr>
              <w:t xml:space="preserve">Zainstalowane dyski NAS lub serwerowe, </w:t>
            </w:r>
          </w:p>
          <w:p w14:paraId="081ED2DE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E67E0">
              <w:rPr>
                <w:rFonts w:ascii="Times New Roman" w:hAnsi="Times New Roman"/>
                <w:bCs/>
                <w:sz w:val="20"/>
                <w:szCs w:val="20"/>
              </w:rPr>
              <w:t>pojemność RAID min 16 TB, konfiguracja: RAID1, RAID5 (lub równoważne z RAID5)</w:t>
            </w:r>
          </w:p>
          <w:p w14:paraId="218C4C51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5885B6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E67E0" w:rsidRPr="007E67E0" w14:paraId="25E59261" w14:textId="77777777" w:rsidTr="001771B7">
        <w:tc>
          <w:tcPr>
            <w:tcW w:w="224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7E21CD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Złącza</w:t>
            </w:r>
          </w:p>
        </w:tc>
        <w:tc>
          <w:tcPr>
            <w:tcW w:w="326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E39501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E67E0">
              <w:rPr>
                <w:rFonts w:ascii="Times New Roman" w:hAnsi="Times New Roman"/>
                <w:bCs/>
                <w:sz w:val="20"/>
                <w:szCs w:val="20"/>
              </w:rPr>
              <w:t>Min 2 porty USB 3.2 lub nowsze</w:t>
            </w:r>
          </w:p>
        </w:tc>
        <w:tc>
          <w:tcPr>
            <w:tcW w:w="382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4D837E7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E67E0" w:rsidRPr="007E67E0" w14:paraId="3B826300" w14:textId="77777777" w:rsidTr="001771B7">
        <w:tc>
          <w:tcPr>
            <w:tcW w:w="224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2D57A5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Zasilacz</w:t>
            </w:r>
          </w:p>
        </w:tc>
        <w:tc>
          <w:tcPr>
            <w:tcW w:w="326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884EED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Wbudowany</w:t>
            </w:r>
          </w:p>
        </w:tc>
        <w:tc>
          <w:tcPr>
            <w:tcW w:w="382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48A8D8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7E0" w:rsidRPr="007E67E0" w14:paraId="08B0F07F" w14:textId="77777777" w:rsidTr="001771B7">
        <w:tc>
          <w:tcPr>
            <w:tcW w:w="224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41CCC7F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Funkcjonalności</w:t>
            </w:r>
          </w:p>
        </w:tc>
        <w:tc>
          <w:tcPr>
            <w:tcW w:w="326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DDE148" w14:textId="77777777" w:rsidR="007E67E0" w:rsidRPr="007E67E0" w:rsidRDefault="007E67E0" w:rsidP="007E67E0">
            <w:pPr>
              <w:numPr>
                <w:ilvl w:val="0"/>
                <w:numId w:val="20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możliwość integracji z domeną Active Directory</w:t>
            </w:r>
          </w:p>
          <w:p w14:paraId="6E184305" w14:textId="77777777" w:rsidR="007E67E0" w:rsidRPr="007E67E0" w:rsidRDefault="007E67E0" w:rsidP="007E67E0">
            <w:pPr>
              <w:numPr>
                <w:ilvl w:val="0"/>
                <w:numId w:val="20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wbudowany serwer FTP, SFTP</w:t>
            </w:r>
          </w:p>
          <w:p w14:paraId="33D01C0A" w14:textId="77777777" w:rsidR="007E67E0" w:rsidRPr="007E67E0" w:rsidRDefault="007E67E0" w:rsidP="007E67E0">
            <w:pPr>
              <w:numPr>
                <w:ilvl w:val="0"/>
                <w:numId w:val="20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 xml:space="preserve">Obsługa protokołów sieciowych min. SMB, </w:t>
            </w:r>
            <w:proofErr w:type="spellStart"/>
            <w:r w:rsidRPr="007E67E0">
              <w:rPr>
                <w:rFonts w:ascii="Times New Roman" w:hAnsi="Times New Roman"/>
                <w:sz w:val="20"/>
                <w:szCs w:val="20"/>
              </w:rPr>
              <w:t>WebDAV</w:t>
            </w:r>
            <w:proofErr w:type="spellEnd"/>
            <w:r w:rsidRPr="007E67E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E67E0">
              <w:rPr>
                <w:rFonts w:ascii="Times New Roman" w:hAnsi="Times New Roman"/>
                <w:sz w:val="20"/>
                <w:szCs w:val="20"/>
              </w:rPr>
              <w:t>iSCSI</w:t>
            </w:r>
            <w:proofErr w:type="spellEnd"/>
            <w:r w:rsidRPr="007E67E0">
              <w:rPr>
                <w:rFonts w:ascii="Times New Roman" w:hAnsi="Times New Roman"/>
                <w:sz w:val="20"/>
                <w:szCs w:val="20"/>
              </w:rPr>
              <w:t>, Telnet, SSJ</w:t>
            </w:r>
          </w:p>
          <w:p w14:paraId="51D083F9" w14:textId="77777777" w:rsidR="007E67E0" w:rsidRPr="007E67E0" w:rsidRDefault="007E67E0" w:rsidP="007E67E0">
            <w:pPr>
              <w:numPr>
                <w:ilvl w:val="0"/>
                <w:numId w:val="20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współpraca z Microsoft Windows 10 and 11, Microsoft Windows   2019 i 2022</w:t>
            </w:r>
          </w:p>
          <w:p w14:paraId="4763C737" w14:textId="77777777" w:rsidR="007E67E0" w:rsidRPr="007E67E0" w:rsidRDefault="007E67E0" w:rsidP="007E67E0">
            <w:pPr>
              <w:numPr>
                <w:ilvl w:val="0"/>
                <w:numId w:val="20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Możliwość integracji z Active Directory</w:t>
            </w:r>
          </w:p>
          <w:p w14:paraId="59DE6810" w14:textId="77777777" w:rsidR="007E67E0" w:rsidRPr="007E67E0" w:rsidRDefault="007E67E0" w:rsidP="007E67E0">
            <w:pPr>
              <w:numPr>
                <w:ilvl w:val="0"/>
                <w:numId w:val="20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 xml:space="preserve">obsługa z poziomu przeglądarki internetowej ( MS Edge, Google Chrome, Mozilla </w:t>
            </w:r>
            <w:proofErr w:type="spellStart"/>
            <w:r w:rsidRPr="007E67E0">
              <w:rPr>
                <w:rFonts w:ascii="Times New Roman" w:hAnsi="Times New Roman"/>
                <w:sz w:val="20"/>
                <w:szCs w:val="20"/>
              </w:rPr>
              <w:t>Firefox</w:t>
            </w:r>
            <w:proofErr w:type="spellEnd"/>
            <w:r w:rsidRPr="007E67E0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  <w:p w14:paraId="444B1AE8" w14:textId="77777777" w:rsidR="007E67E0" w:rsidRPr="007E67E0" w:rsidRDefault="007E67E0" w:rsidP="007E67E0">
            <w:pPr>
              <w:numPr>
                <w:ilvl w:val="0"/>
                <w:numId w:val="20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oprogramowania narzędziowego w języku polskim</w:t>
            </w:r>
          </w:p>
          <w:p w14:paraId="1054221B" w14:textId="77777777" w:rsidR="007E67E0" w:rsidRPr="007E67E0" w:rsidRDefault="007E67E0" w:rsidP="007E67E0">
            <w:pPr>
              <w:numPr>
                <w:ilvl w:val="0"/>
                <w:numId w:val="20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obsługa przez przeglądarkę internetową w języku polskimi </w:t>
            </w:r>
          </w:p>
          <w:p w14:paraId="06AD27E6" w14:textId="77777777" w:rsidR="007E67E0" w:rsidRPr="007E67E0" w:rsidRDefault="007E67E0" w:rsidP="007E67E0">
            <w:pPr>
              <w:numPr>
                <w:ilvl w:val="0"/>
                <w:numId w:val="20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obsługa funkcji SMART dysków - ostrzeganie o awariach</w:t>
            </w:r>
          </w:p>
          <w:p w14:paraId="3BE05DF9" w14:textId="77777777" w:rsidR="007E67E0" w:rsidRPr="007E67E0" w:rsidRDefault="007E67E0" w:rsidP="007E67E0">
            <w:pPr>
              <w:numPr>
                <w:ilvl w:val="0"/>
                <w:numId w:val="20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powiadamianie o aktualizacji oprogramowania</w:t>
            </w:r>
          </w:p>
          <w:p w14:paraId="2981F4DF" w14:textId="77777777" w:rsidR="007E67E0" w:rsidRPr="007E67E0" w:rsidRDefault="007E67E0" w:rsidP="007E67E0">
            <w:pPr>
              <w:numPr>
                <w:ilvl w:val="0"/>
                <w:numId w:val="20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wbudowane zabezpieczenie antywirusowe</w:t>
            </w:r>
          </w:p>
          <w:p w14:paraId="799BD990" w14:textId="77777777" w:rsidR="007E67E0" w:rsidRPr="007E67E0" w:rsidRDefault="007E67E0" w:rsidP="007E67E0">
            <w:pPr>
              <w:numPr>
                <w:ilvl w:val="0"/>
                <w:numId w:val="20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Obsługa systemu plików NTFS, ext2, ext3, ext4</w:t>
            </w:r>
          </w:p>
        </w:tc>
        <w:tc>
          <w:tcPr>
            <w:tcW w:w="382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F65F3F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7E0" w:rsidRPr="007E67E0" w14:paraId="6684C4F7" w14:textId="77777777" w:rsidTr="001771B7">
        <w:tc>
          <w:tcPr>
            <w:tcW w:w="224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06EE50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Oprogramowanie systemowe</w:t>
            </w:r>
          </w:p>
        </w:tc>
        <w:tc>
          <w:tcPr>
            <w:tcW w:w="326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F1330D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Producenta sprzętu</w:t>
            </w:r>
          </w:p>
        </w:tc>
        <w:tc>
          <w:tcPr>
            <w:tcW w:w="382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405835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7E0" w:rsidRPr="007E67E0" w14:paraId="08902778" w14:textId="77777777" w:rsidTr="001771B7">
        <w:tc>
          <w:tcPr>
            <w:tcW w:w="224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851E29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Oprogramowanie narzędziowe</w:t>
            </w:r>
          </w:p>
        </w:tc>
        <w:tc>
          <w:tcPr>
            <w:tcW w:w="326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E2C9FC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Oprogramowanie do backupu współpracujące z Windows (10,11) i Windows Serwer (2019,2022) o funkcjonalności:</w:t>
            </w:r>
          </w:p>
          <w:p w14:paraId="4E6BA023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Tworzenie i przywracanie kopii zapasowych</w:t>
            </w:r>
          </w:p>
          <w:p w14:paraId="11EB4585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Tworzenie kopii folderów współdzielonych</w:t>
            </w:r>
          </w:p>
          <w:p w14:paraId="09D6BAE3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 xml:space="preserve">Ochrona przed przypadkowymi modyfikacjami i </w:t>
            </w:r>
            <w:proofErr w:type="spellStart"/>
            <w:r w:rsidRPr="007E67E0">
              <w:rPr>
                <w:rFonts w:ascii="Times New Roman" w:hAnsi="Times New Roman"/>
                <w:sz w:val="20"/>
                <w:szCs w:val="20"/>
              </w:rPr>
              <w:t>ransomware</w:t>
            </w:r>
            <w:proofErr w:type="spellEnd"/>
          </w:p>
          <w:p w14:paraId="0DCC5974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Współpraca z chmurą producenta sprzętu</w:t>
            </w:r>
          </w:p>
        </w:tc>
        <w:tc>
          <w:tcPr>
            <w:tcW w:w="382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907973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7E0" w:rsidRPr="007E67E0" w14:paraId="10CF6D38" w14:textId="77777777" w:rsidTr="001771B7">
        <w:trPr>
          <w:trHeight w:val="1235"/>
        </w:trPr>
        <w:tc>
          <w:tcPr>
            <w:tcW w:w="224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46CF48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Gwarancja</w:t>
            </w:r>
          </w:p>
        </w:tc>
        <w:tc>
          <w:tcPr>
            <w:tcW w:w="326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8AC8D6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Min. okres 36 m-</w:t>
            </w:r>
            <w:proofErr w:type="spellStart"/>
            <w:r w:rsidRPr="007E67E0">
              <w:rPr>
                <w:rFonts w:ascii="Times New Roman" w:hAnsi="Times New Roman"/>
                <w:sz w:val="20"/>
                <w:szCs w:val="20"/>
              </w:rPr>
              <w:t>cy</w:t>
            </w:r>
            <w:proofErr w:type="spellEnd"/>
            <w:r w:rsidRPr="007E67E0">
              <w:rPr>
                <w:rFonts w:ascii="Times New Roman" w:hAnsi="Times New Roman"/>
                <w:sz w:val="20"/>
                <w:szCs w:val="20"/>
              </w:rPr>
              <w:t xml:space="preserve">  na miejscu lub w opcji </w:t>
            </w:r>
            <w:proofErr w:type="spellStart"/>
            <w:r w:rsidRPr="007E67E0">
              <w:rPr>
                <w:rFonts w:ascii="Times New Roman" w:hAnsi="Times New Roman"/>
                <w:sz w:val="20"/>
                <w:szCs w:val="20"/>
              </w:rPr>
              <w:t>door</w:t>
            </w:r>
            <w:proofErr w:type="spellEnd"/>
            <w:r w:rsidRPr="007E67E0">
              <w:rPr>
                <w:rFonts w:ascii="Times New Roman" w:hAnsi="Times New Roman"/>
                <w:sz w:val="20"/>
                <w:szCs w:val="20"/>
              </w:rPr>
              <w:t>-to-</w:t>
            </w:r>
            <w:proofErr w:type="spellStart"/>
            <w:r w:rsidRPr="007E67E0">
              <w:rPr>
                <w:rFonts w:ascii="Times New Roman" w:hAnsi="Times New Roman"/>
                <w:sz w:val="20"/>
                <w:szCs w:val="20"/>
              </w:rPr>
              <w:t>door</w:t>
            </w:r>
            <w:proofErr w:type="spellEnd"/>
            <w:r w:rsidRPr="007E67E0">
              <w:rPr>
                <w:rFonts w:ascii="Times New Roman" w:hAnsi="Times New Roman"/>
                <w:sz w:val="20"/>
                <w:szCs w:val="20"/>
              </w:rPr>
              <w:t xml:space="preserve">, z czasem reakcji następny dzień roboczy od przyjęcia zgłoszenia, możliwość zgłaszania awarii w trybie 24x7x365 poprzez stronę internetową i/lub e-mail oraz telefonicznie w dni robocze w godzinach 8-16. </w:t>
            </w:r>
          </w:p>
          <w:p w14:paraId="27477EC1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Ogólny czas naprawy wraz z transportem nie może przekroczyć 30 dni. Nie później niż następnego dnia po przekroczenia terminu 30 dni wykonawca obowiązany jest dostarczyć nowy sprzęt w miejsce uszkodzonego.</w:t>
            </w:r>
          </w:p>
          <w:p w14:paraId="7CD670C0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Zachowane dysków twardych w okresie gwarancji serwera</w:t>
            </w:r>
          </w:p>
        </w:tc>
        <w:tc>
          <w:tcPr>
            <w:tcW w:w="382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B07042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7E0" w:rsidRPr="007E67E0" w14:paraId="5095BB9C" w14:textId="77777777" w:rsidTr="001771B7">
        <w:tc>
          <w:tcPr>
            <w:tcW w:w="224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9DBDA3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Dostawa i odbiór sprzętu</w:t>
            </w:r>
          </w:p>
        </w:tc>
        <w:tc>
          <w:tcPr>
            <w:tcW w:w="3261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80C3D9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Wykonawca dostarcza sprzęt do siedziby Zamawiającego w oryginalnie zapakowanych i zaplombowanych opakowaniach w ustalonym z Zamawiającym terminie.</w:t>
            </w:r>
          </w:p>
          <w:p w14:paraId="6CE6270F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Urządzenia po dostarczeniu podlegają przeglądowi i ocenie przez Zamawiającego w obecności przedstawiciela Wykonawcy w ustalonym z Zamawiającym terminie.</w:t>
            </w:r>
          </w:p>
          <w:p w14:paraId="54755DD6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Zgodnie z ustalonym z Zamawiającym harmonogramem Wykonawca:</w:t>
            </w:r>
          </w:p>
          <w:p w14:paraId="359DD075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rozmieszcza i podłącza sprzęt do wskazanych przez zamawiającego źródeł energii oraz punktów dostępowych sieci LAN znajdujących się w siedzibie Zamawiającego.</w:t>
            </w:r>
          </w:p>
          <w:p w14:paraId="0252D9B2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lastRenderedPageBreak/>
              <w:t>dokonuje uruchomienia, instalacji, konfiguracji oraz aktywacji licencji systemu operacyjnego na wskazanym przez Zamawiającego koncie ( o ile wymaga tego system operacyjny).</w:t>
            </w:r>
          </w:p>
          <w:p w14:paraId="3F763630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509B5F1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7E0" w:rsidRPr="007E67E0" w14:paraId="794E9849" w14:textId="77777777" w:rsidTr="001771B7">
        <w:tc>
          <w:tcPr>
            <w:tcW w:w="2246" w:type="dxa"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14:paraId="1B4B4071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Wymagania inne</w:t>
            </w:r>
          </w:p>
        </w:tc>
        <w:tc>
          <w:tcPr>
            <w:tcW w:w="3261" w:type="dxa"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14:paraId="30F3F0B0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E67E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Zamawiający wymaga a Wykonawca oświadcza, że oferowane urządzenia sieciowe spełniają poniższe wymogi i standardy:</w:t>
            </w:r>
          </w:p>
          <w:p w14:paraId="19656E46" w14:textId="77777777" w:rsidR="007E67E0" w:rsidRPr="007E67E0" w:rsidRDefault="007E67E0" w:rsidP="007E67E0">
            <w:pPr>
              <w:numPr>
                <w:ilvl w:val="0"/>
                <w:numId w:val="19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Są wyprodukowane z zachowaniem normy jakościowej ISO 9001 oraz ISO 14001 lub równoważnych środków zapewnienia jakości;</w:t>
            </w:r>
          </w:p>
          <w:p w14:paraId="63444134" w14:textId="77777777" w:rsidR="007E67E0" w:rsidRPr="007E67E0" w:rsidRDefault="007E67E0" w:rsidP="007E67E0">
            <w:pPr>
              <w:numPr>
                <w:ilvl w:val="0"/>
                <w:numId w:val="19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 xml:space="preserve">Posiadają deklarację zgodności CE; </w:t>
            </w:r>
          </w:p>
          <w:p w14:paraId="4C86568F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8B390A7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E67E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Zamawiający wymaga a Wykonawca oświadcza, że w celu dokonania odbioru końcowego przez Zamawiającego Wykonawca złoży następujące dokumenty:</w:t>
            </w:r>
          </w:p>
          <w:p w14:paraId="7BC1354D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E26B49F" w14:textId="77777777" w:rsidR="007E67E0" w:rsidRPr="007E67E0" w:rsidRDefault="007E67E0" w:rsidP="007E67E0">
            <w:pPr>
              <w:numPr>
                <w:ilvl w:val="0"/>
                <w:numId w:val="18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Certyfikat ISO 9001:2000 producenta lub równoważny dokument zapewnienia jakości dla oferowanego sprzętu komputerowego.</w:t>
            </w:r>
          </w:p>
          <w:p w14:paraId="6DEC1618" w14:textId="77777777" w:rsidR="007E67E0" w:rsidRPr="007E67E0" w:rsidRDefault="007E67E0" w:rsidP="007E67E0">
            <w:pPr>
              <w:numPr>
                <w:ilvl w:val="0"/>
                <w:numId w:val="18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Certyfikat ISO 14001 producenta lub równoważny dokument zapewnienia ochrony środowiska.</w:t>
            </w:r>
          </w:p>
          <w:p w14:paraId="15188ADC" w14:textId="77777777" w:rsidR="007E67E0" w:rsidRPr="007E67E0" w:rsidRDefault="007E67E0" w:rsidP="007E67E0">
            <w:pPr>
              <w:numPr>
                <w:ilvl w:val="0"/>
                <w:numId w:val="18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 xml:space="preserve">Certyfikat ISO 9001: 2000 na świadczenie usług serwisowych przez podmiot serwisujący sprzęt komputerowy. </w:t>
            </w:r>
          </w:p>
          <w:p w14:paraId="6993E260" w14:textId="77777777" w:rsidR="007E67E0" w:rsidRPr="007E67E0" w:rsidRDefault="007E67E0" w:rsidP="007E67E0">
            <w:pPr>
              <w:numPr>
                <w:ilvl w:val="0"/>
                <w:numId w:val="18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 xml:space="preserve">Oświadczenie spełnienia kryteriów środowiskowych, w tym zgodności z dyrektywą </w:t>
            </w:r>
            <w:proofErr w:type="spellStart"/>
            <w:r w:rsidRPr="007E67E0">
              <w:rPr>
                <w:rFonts w:ascii="Times New Roman" w:hAnsi="Times New Roman"/>
                <w:sz w:val="20"/>
                <w:szCs w:val="20"/>
              </w:rPr>
              <w:t>RoHS</w:t>
            </w:r>
            <w:proofErr w:type="spellEnd"/>
            <w:r w:rsidRPr="007E67E0">
              <w:rPr>
                <w:rFonts w:ascii="Times New Roman" w:hAnsi="Times New Roman"/>
                <w:sz w:val="20"/>
                <w:szCs w:val="20"/>
              </w:rPr>
              <w:t xml:space="preserve"> Unii Europejskiej o eliminacji substancji niebezpiecznych w postaci oświadczenia producenta jednostki (wg wytycznych Krajowej Agencji Poszanowania Energii S.A., zawartych            w dokumencie „Opracowanie propozycji kryteriów środowiskowych dla produktów zużywających energię możliwych do wykorzystania przy formułowaniu specyfikacji na potrzeby zamówień publicznych”, pkt. 3.4.2.1; dokument z grudnia 2006), w szczególności zgodności z normą ISO 1043-4 dla płyty głównej oraz elementów wykonanych z tworzyw sztucznych o masie powyżej 25 </w:t>
            </w:r>
            <w:r w:rsidRPr="007E67E0">
              <w:rPr>
                <w:rFonts w:ascii="Times New Roman" w:hAnsi="Times New Roman"/>
                <w:sz w:val="20"/>
                <w:szCs w:val="20"/>
              </w:rPr>
              <w:lastRenderedPageBreak/>
              <w:t>gram dla oferowanego sprzętu komputerowego.</w:t>
            </w:r>
          </w:p>
          <w:p w14:paraId="69606F83" w14:textId="77777777" w:rsidR="007E67E0" w:rsidRPr="007E67E0" w:rsidRDefault="007E67E0" w:rsidP="007E67E0">
            <w:pPr>
              <w:numPr>
                <w:ilvl w:val="0"/>
                <w:numId w:val="18"/>
              </w:numPr>
              <w:tabs>
                <w:tab w:val="clear" w:pos="420"/>
              </w:tabs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 xml:space="preserve">Oświadczenie podmiotu realizującego serwis lub producenta, że w przypadku wystąpienia awarii dysku twardego w urządzeniu objętym aktywnym wparciem technicznym, uszkodzony dysk twardy pozostaje </w:t>
            </w:r>
            <w:r w:rsidRPr="007E67E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u Zamawiającego</w:t>
            </w:r>
            <w:r w:rsidRPr="007E67E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33A2F159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14:paraId="0D11A75F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</w:tr>
      <w:tr w:rsidR="007E67E0" w:rsidRPr="007E67E0" w14:paraId="42356421" w14:textId="77777777" w:rsidTr="001771B7"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323D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Zakres prac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229B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Wykonawca zaproponuje sposób i skonfiguruje na jednym z dostarczonych urządzeń wykorzystując wbudowane oprogramowanie w porozumieniu z informatykiem urzędu kopię zasobów serwera urzędu oraz innych wskazanych zasobów. Wykonawca zaproponuje sposób retencji archiwizowanych danych.</w:t>
            </w:r>
          </w:p>
          <w:p w14:paraId="419D62FC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 xml:space="preserve">Na drugim urządzeniu należy skonfigurować kopię lustrzaną pierwszego. </w:t>
            </w:r>
          </w:p>
          <w:p w14:paraId="4DEB2CBF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67E0">
              <w:rPr>
                <w:rFonts w:ascii="Times New Roman" w:hAnsi="Times New Roman"/>
                <w:sz w:val="20"/>
                <w:szCs w:val="20"/>
              </w:rPr>
              <w:t>Uzgodnienia muszą mieć formę pisemną i być zaakceptowane przez Zamawiającego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7500" w14:textId="77777777" w:rsidR="007E67E0" w:rsidRPr="007E67E0" w:rsidRDefault="007E67E0" w:rsidP="007E67E0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</w:tr>
    </w:tbl>
    <w:p w14:paraId="5C5BD2F1" w14:textId="4C10F954" w:rsidR="007E67E0" w:rsidRPr="007E67E0" w:rsidRDefault="007E67E0" w:rsidP="007E67E0">
      <w:pPr>
        <w:rPr>
          <w:rFonts w:ascii="Times New Roman" w:hAnsi="Times New Roman"/>
          <w:b/>
          <w:bCs/>
        </w:rPr>
      </w:pPr>
      <w:r w:rsidRPr="007E67E0">
        <w:rPr>
          <w:rFonts w:ascii="Times New Roman" w:hAnsi="Times New Roman"/>
          <w:b/>
          <w:bCs/>
        </w:rPr>
        <w:t xml:space="preserve">Licencja dla </w:t>
      </w:r>
      <w:proofErr w:type="spellStart"/>
      <w:r w:rsidRPr="007E67E0">
        <w:rPr>
          <w:rFonts w:ascii="Times New Roman" w:hAnsi="Times New Roman"/>
          <w:b/>
          <w:bCs/>
        </w:rPr>
        <w:t>Stormshield</w:t>
      </w:r>
      <w:proofErr w:type="spellEnd"/>
      <w:r w:rsidRPr="007E67E0">
        <w:rPr>
          <w:rFonts w:ascii="Times New Roman" w:hAnsi="Times New Roman"/>
          <w:b/>
          <w:bCs/>
        </w:rPr>
        <w:t xml:space="preserve"> SN 220 - podniesienie wersji do SN 320</w:t>
      </w:r>
    </w:p>
    <w:p w14:paraId="49B84AFB" w14:textId="77777777" w:rsidR="007E67E0" w:rsidRPr="007E67E0" w:rsidRDefault="007E67E0" w:rsidP="007E67E0">
      <w:pPr>
        <w:rPr>
          <w:rFonts w:ascii="Times New Roman" w:hAnsi="Times New Roman"/>
        </w:rPr>
      </w:pPr>
      <w:r w:rsidRPr="007E67E0">
        <w:rPr>
          <w:rFonts w:ascii="Times New Roman" w:hAnsi="Times New Roman"/>
        </w:rPr>
        <w:t>Zadanie obejmuje:</w:t>
      </w:r>
    </w:p>
    <w:p w14:paraId="3E215A72" w14:textId="77777777" w:rsidR="007E67E0" w:rsidRPr="007E67E0" w:rsidRDefault="007E67E0" w:rsidP="007E67E0">
      <w:pPr>
        <w:numPr>
          <w:ilvl w:val="0"/>
          <w:numId w:val="21"/>
        </w:numPr>
        <w:spacing w:before="0" w:after="0" w:line="240" w:lineRule="auto"/>
        <w:ind w:left="714" w:hanging="357"/>
        <w:rPr>
          <w:rFonts w:ascii="Times New Roman" w:hAnsi="Times New Roman"/>
        </w:rPr>
      </w:pPr>
      <w:r w:rsidRPr="007E67E0">
        <w:rPr>
          <w:rFonts w:ascii="Times New Roman" w:hAnsi="Times New Roman"/>
        </w:rPr>
        <w:t xml:space="preserve"> Dostarczenie licencji podnoszącej wersję </w:t>
      </w:r>
      <w:proofErr w:type="spellStart"/>
      <w:r w:rsidRPr="007E67E0">
        <w:rPr>
          <w:rFonts w:ascii="Times New Roman" w:hAnsi="Times New Roman"/>
        </w:rPr>
        <w:t>Stormshield</w:t>
      </w:r>
      <w:proofErr w:type="spellEnd"/>
      <w:r w:rsidRPr="007E67E0">
        <w:rPr>
          <w:rFonts w:ascii="Times New Roman" w:hAnsi="Times New Roman"/>
        </w:rPr>
        <w:t xml:space="preserve"> Sn220 do SN 320.</w:t>
      </w:r>
    </w:p>
    <w:p w14:paraId="2097AA66" w14:textId="77777777" w:rsidR="007E67E0" w:rsidRPr="007E67E0" w:rsidRDefault="007E67E0" w:rsidP="007E67E0">
      <w:pPr>
        <w:numPr>
          <w:ilvl w:val="0"/>
          <w:numId w:val="21"/>
        </w:numPr>
        <w:spacing w:before="0" w:after="0" w:line="240" w:lineRule="auto"/>
        <w:ind w:left="714" w:hanging="357"/>
        <w:rPr>
          <w:rFonts w:ascii="Times New Roman" w:hAnsi="Times New Roman"/>
        </w:rPr>
      </w:pPr>
      <w:r w:rsidRPr="007E67E0">
        <w:rPr>
          <w:rFonts w:ascii="Times New Roman" w:hAnsi="Times New Roman"/>
        </w:rPr>
        <w:t xml:space="preserve">Instalację dostarczonego oprogramowania, </w:t>
      </w:r>
    </w:p>
    <w:p w14:paraId="7570BC81" w14:textId="4239E7AD" w:rsidR="007E67E0" w:rsidRPr="007E67E0" w:rsidRDefault="007E67E0" w:rsidP="007E67E0">
      <w:pPr>
        <w:numPr>
          <w:ilvl w:val="0"/>
          <w:numId w:val="21"/>
        </w:numPr>
        <w:spacing w:before="0" w:after="0" w:line="240" w:lineRule="auto"/>
        <w:ind w:left="714" w:hanging="357"/>
        <w:rPr>
          <w:rFonts w:ascii="Times New Roman" w:hAnsi="Times New Roman"/>
        </w:rPr>
      </w:pPr>
      <w:r w:rsidRPr="007E67E0">
        <w:rPr>
          <w:rFonts w:ascii="Times New Roman" w:hAnsi="Times New Roman"/>
        </w:rPr>
        <w:t>Weryfikację prawidłowości działania urządzenia oraz weryfikację polityk ochrony w porozumieniu z informatykiem Urzędu</w:t>
      </w:r>
      <w:r>
        <w:rPr>
          <w:rFonts w:ascii="Times New Roman" w:hAnsi="Times New Roman"/>
        </w:rPr>
        <w:t>.</w:t>
      </w:r>
    </w:p>
    <w:p w14:paraId="36E537CA" w14:textId="279A5A33" w:rsidR="00A834F4" w:rsidRPr="007E67E0" w:rsidRDefault="00A834F4" w:rsidP="001941F7">
      <w:pPr>
        <w:rPr>
          <w:rFonts w:ascii="Times New Roman" w:hAnsi="Times New Roman"/>
        </w:rPr>
      </w:pPr>
    </w:p>
    <w:sectPr w:rsidR="00A834F4" w:rsidRPr="007E67E0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D38FE" w14:textId="77777777" w:rsidR="00310105" w:rsidRDefault="00310105">
      <w:r>
        <w:separator/>
      </w:r>
    </w:p>
  </w:endnote>
  <w:endnote w:type="continuationSeparator" w:id="0">
    <w:p w14:paraId="70087C34" w14:textId="77777777" w:rsidR="00310105" w:rsidRDefault="0031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4F86161E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7E67E0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45A1936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724902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8F933" w14:textId="77777777" w:rsidR="00310105" w:rsidRDefault="00310105">
      <w:r>
        <w:separator/>
      </w:r>
    </w:p>
  </w:footnote>
  <w:footnote w:type="continuationSeparator" w:id="0">
    <w:p w14:paraId="234563C9" w14:textId="77777777" w:rsidR="00310105" w:rsidRDefault="0031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5E306ED"/>
    <w:multiLevelType w:val="multilevel"/>
    <w:tmpl w:val="B5E306ED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 w15:restartNumberingAfterBreak="0">
    <w:nsid w:val="03D62ECE"/>
    <w:multiLevelType w:val="multilevel"/>
    <w:tmpl w:val="03D62ECE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57FF9"/>
    <w:multiLevelType w:val="hybridMultilevel"/>
    <w:tmpl w:val="9EA47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55241"/>
    <w:multiLevelType w:val="singleLevel"/>
    <w:tmpl w:val="4F855241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8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2"/>
  </w:num>
  <w:num w:numId="9" w16cid:durableId="493955748">
    <w:abstractNumId w:val="3"/>
  </w:num>
  <w:num w:numId="10" w16cid:durableId="1613436086">
    <w:abstractNumId w:val="16"/>
  </w:num>
  <w:num w:numId="11" w16cid:durableId="7873616">
    <w:abstractNumId w:val="10"/>
  </w:num>
  <w:num w:numId="12" w16cid:durableId="1726102718">
    <w:abstractNumId w:val="20"/>
  </w:num>
  <w:num w:numId="13" w16cid:durableId="333580693">
    <w:abstractNumId w:val="15"/>
  </w:num>
  <w:num w:numId="14" w16cid:durableId="1335911795">
    <w:abstractNumId w:val="9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3"/>
  </w:num>
  <w:num w:numId="18" w16cid:durableId="2130779536">
    <w:abstractNumId w:val="14"/>
  </w:num>
  <w:num w:numId="19" w16cid:durableId="538932584">
    <w:abstractNumId w:val="0"/>
  </w:num>
  <w:num w:numId="20" w16cid:durableId="168063066">
    <w:abstractNumId w:val="1"/>
  </w:num>
  <w:num w:numId="21" w16cid:durableId="11062707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71A2F"/>
    <w:rsid w:val="00094EF6"/>
    <w:rsid w:val="000E21EF"/>
    <w:rsid w:val="0010162A"/>
    <w:rsid w:val="001561C5"/>
    <w:rsid w:val="001941F7"/>
    <w:rsid w:val="00203F85"/>
    <w:rsid w:val="00214307"/>
    <w:rsid w:val="002571F6"/>
    <w:rsid w:val="00296B73"/>
    <w:rsid w:val="002B08FC"/>
    <w:rsid w:val="002D66BB"/>
    <w:rsid w:val="002E6BDD"/>
    <w:rsid w:val="002F66E8"/>
    <w:rsid w:val="00310105"/>
    <w:rsid w:val="00310274"/>
    <w:rsid w:val="003134FE"/>
    <w:rsid w:val="0033277C"/>
    <w:rsid w:val="00340051"/>
    <w:rsid w:val="003816DA"/>
    <w:rsid w:val="00385FFB"/>
    <w:rsid w:val="00412555"/>
    <w:rsid w:val="00482EA3"/>
    <w:rsid w:val="004844AD"/>
    <w:rsid w:val="004E62F6"/>
    <w:rsid w:val="005115C2"/>
    <w:rsid w:val="0053499A"/>
    <w:rsid w:val="00584EEE"/>
    <w:rsid w:val="005A056A"/>
    <w:rsid w:val="005B7917"/>
    <w:rsid w:val="005E22E2"/>
    <w:rsid w:val="006760F1"/>
    <w:rsid w:val="00686FBC"/>
    <w:rsid w:val="006D19B4"/>
    <w:rsid w:val="006E040C"/>
    <w:rsid w:val="007021C9"/>
    <w:rsid w:val="007077F2"/>
    <w:rsid w:val="00735813"/>
    <w:rsid w:val="00760990"/>
    <w:rsid w:val="00761B48"/>
    <w:rsid w:val="00780D75"/>
    <w:rsid w:val="007E67E0"/>
    <w:rsid w:val="00863D3F"/>
    <w:rsid w:val="0088784C"/>
    <w:rsid w:val="008C4DE6"/>
    <w:rsid w:val="008F04E8"/>
    <w:rsid w:val="009A5797"/>
    <w:rsid w:val="009B7B29"/>
    <w:rsid w:val="009E7E35"/>
    <w:rsid w:val="00A25198"/>
    <w:rsid w:val="00A34049"/>
    <w:rsid w:val="00A42564"/>
    <w:rsid w:val="00A43FA5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A38D7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2AC5"/>
    <w:rsid w:val="00E1663C"/>
    <w:rsid w:val="00EA5546"/>
    <w:rsid w:val="00EB7791"/>
    <w:rsid w:val="00EE312E"/>
    <w:rsid w:val="00EE5BE4"/>
    <w:rsid w:val="00F5320E"/>
    <w:rsid w:val="00F6134F"/>
    <w:rsid w:val="00F753C2"/>
    <w:rsid w:val="00F8620F"/>
    <w:rsid w:val="00FA7D8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Kilisińska</cp:lastModifiedBy>
  <cp:revision>5</cp:revision>
  <cp:lastPrinted>2025-12-10T09:21:00Z</cp:lastPrinted>
  <dcterms:created xsi:type="dcterms:W3CDTF">2025-11-27T13:47:00Z</dcterms:created>
  <dcterms:modified xsi:type="dcterms:W3CDTF">2025-12-10T09:21:00Z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